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A75" w:rsidRPr="00B616EF" w:rsidRDefault="00324A75" w:rsidP="00324A75">
      <w:pPr>
        <w:tabs>
          <w:tab w:val="left" w:pos="1248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850"/>
        <w:gridCol w:w="709"/>
        <w:gridCol w:w="3477"/>
        <w:gridCol w:w="729"/>
        <w:gridCol w:w="2385"/>
        <w:gridCol w:w="2466"/>
        <w:gridCol w:w="2385"/>
      </w:tblGrid>
      <w:tr w:rsidR="00324A75" w:rsidRPr="00B616EF" w:rsidTr="000D2B34">
        <w:tc>
          <w:tcPr>
            <w:tcW w:w="13569" w:type="dxa"/>
            <w:gridSpan w:val="8"/>
          </w:tcPr>
          <w:p w:rsidR="00324A75" w:rsidRPr="00B616EF" w:rsidRDefault="00324A75" w:rsidP="000D2B34">
            <w:pPr>
              <w:tabs>
                <w:tab w:val="left" w:pos="12480"/>
              </w:tabs>
              <w:rPr>
                <w:b/>
                <w:sz w:val="20"/>
                <w:szCs w:val="20"/>
              </w:rPr>
            </w:pPr>
            <w:r w:rsidRPr="00B616EF">
              <w:rPr>
                <w:b/>
                <w:sz w:val="20"/>
                <w:szCs w:val="20"/>
              </w:rPr>
              <w:t>РАЗДЕЛ Календарно-тематическое планирование</w:t>
            </w:r>
          </w:p>
          <w:p w:rsidR="00324A75" w:rsidRPr="00B616EF" w:rsidRDefault="00324A75" w:rsidP="000D2B34">
            <w:pPr>
              <w:tabs>
                <w:tab w:val="left" w:pos="12480"/>
              </w:tabs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ОСЖ</w:t>
            </w:r>
            <w:r w:rsidRPr="00B616EF">
              <w:rPr>
                <w:b/>
                <w:sz w:val="20"/>
                <w:szCs w:val="20"/>
              </w:rPr>
              <w:t>, 8 класс</w:t>
            </w:r>
            <w:proofErr w:type="gramStart"/>
            <w:r w:rsidRPr="00B616EF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В</w:t>
            </w:r>
            <w:proofErr w:type="gramEnd"/>
            <w:r w:rsidRPr="00B616EF">
              <w:rPr>
                <w:b/>
                <w:sz w:val="20"/>
                <w:szCs w:val="20"/>
              </w:rPr>
              <w:t>с</w:t>
            </w:r>
            <w:r>
              <w:rPr>
                <w:b/>
                <w:sz w:val="20"/>
                <w:szCs w:val="20"/>
              </w:rPr>
              <w:t>его по плану-34 ч</w:t>
            </w:r>
          </w:p>
        </w:tc>
      </w:tr>
      <w:tr w:rsidR="00324A75" w:rsidRPr="00B616EF" w:rsidTr="000D2B34">
        <w:tc>
          <w:tcPr>
            <w:tcW w:w="568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324A75" w:rsidRPr="00B616EF" w:rsidRDefault="00324A75" w:rsidP="000D2B34">
            <w:pPr>
              <w:tabs>
                <w:tab w:val="left" w:pos="12480"/>
              </w:tabs>
              <w:jc w:val="center"/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Дата</w:t>
            </w:r>
          </w:p>
        </w:tc>
        <w:tc>
          <w:tcPr>
            <w:tcW w:w="3477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center"/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Тема</w:t>
            </w:r>
          </w:p>
        </w:tc>
        <w:tc>
          <w:tcPr>
            <w:tcW w:w="729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B616EF">
              <w:rPr>
                <w:sz w:val="20"/>
                <w:szCs w:val="20"/>
              </w:rPr>
              <w:t>К-во</w:t>
            </w:r>
            <w:proofErr w:type="spellEnd"/>
            <w:proofErr w:type="gramEnd"/>
            <w:r w:rsidRPr="00B616EF">
              <w:rPr>
                <w:sz w:val="20"/>
                <w:szCs w:val="20"/>
              </w:rPr>
              <w:t xml:space="preserve"> часов</w:t>
            </w:r>
          </w:p>
        </w:tc>
        <w:tc>
          <w:tcPr>
            <w:tcW w:w="4851" w:type="dxa"/>
            <w:gridSpan w:val="2"/>
          </w:tcPr>
          <w:p w:rsidR="00324A75" w:rsidRPr="00B616EF" w:rsidRDefault="00324A75" w:rsidP="000D2B34">
            <w:pPr>
              <w:tabs>
                <w:tab w:val="left" w:pos="12480"/>
              </w:tabs>
              <w:jc w:val="center"/>
              <w:rPr>
                <w:sz w:val="20"/>
                <w:szCs w:val="20"/>
              </w:rPr>
            </w:pPr>
          </w:p>
          <w:p w:rsidR="00324A75" w:rsidRPr="00B616EF" w:rsidRDefault="00324A75" w:rsidP="000D2B34">
            <w:pPr>
              <w:tabs>
                <w:tab w:val="left" w:pos="12480"/>
              </w:tabs>
              <w:jc w:val="center"/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Основные виды учебной деятельности</w:t>
            </w:r>
          </w:p>
        </w:tc>
        <w:tc>
          <w:tcPr>
            <w:tcW w:w="2385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center"/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Формы организации урока</w:t>
            </w:r>
          </w:p>
        </w:tc>
      </w:tr>
      <w:tr w:rsidR="00324A75" w:rsidRPr="00B616EF" w:rsidTr="000D2B34">
        <w:trPr>
          <w:trHeight w:val="234"/>
        </w:trPr>
        <w:tc>
          <w:tcPr>
            <w:tcW w:w="568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факт</w:t>
            </w:r>
          </w:p>
        </w:tc>
        <w:tc>
          <w:tcPr>
            <w:tcW w:w="3477" w:type="dxa"/>
          </w:tcPr>
          <w:p w:rsidR="00324A75" w:rsidRPr="00B616EF" w:rsidRDefault="00324A75" w:rsidP="000D2B34">
            <w:pPr>
              <w:rPr>
                <w:b/>
                <w:sz w:val="20"/>
                <w:szCs w:val="20"/>
              </w:rPr>
            </w:pPr>
            <w:r w:rsidRPr="00B616EF">
              <w:rPr>
                <w:b/>
                <w:sz w:val="20"/>
                <w:szCs w:val="20"/>
                <w:lang w:val="en-US"/>
              </w:rPr>
              <w:t xml:space="preserve">I </w:t>
            </w:r>
            <w:r w:rsidRPr="00B616EF">
              <w:rPr>
                <w:b/>
                <w:sz w:val="20"/>
                <w:szCs w:val="20"/>
              </w:rPr>
              <w:t>четверть</w:t>
            </w:r>
          </w:p>
        </w:tc>
        <w:tc>
          <w:tcPr>
            <w:tcW w:w="729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51" w:type="dxa"/>
            <w:gridSpan w:val="2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</w:p>
        </w:tc>
        <w:tc>
          <w:tcPr>
            <w:tcW w:w="2385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</w:tr>
      <w:tr w:rsidR="00324A75" w:rsidRPr="00B616EF" w:rsidTr="000D2B34">
        <w:trPr>
          <w:trHeight w:val="234"/>
        </w:trPr>
        <w:tc>
          <w:tcPr>
            <w:tcW w:w="568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77" w:type="dxa"/>
          </w:tcPr>
          <w:p w:rsidR="00324A75" w:rsidRPr="00B616EF" w:rsidRDefault="00324A75" w:rsidP="000D2B34">
            <w:pPr>
              <w:rPr>
                <w:b/>
                <w:sz w:val="20"/>
                <w:szCs w:val="20"/>
              </w:rPr>
            </w:pPr>
            <w:r w:rsidRPr="00B616EF">
              <w:rPr>
                <w:b/>
                <w:sz w:val="20"/>
                <w:szCs w:val="20"/>
              </w:rPr>
              <w:t>Личная гигиена</w:t>
            </w:r>
          </w:p>
        </w:tc>
        <w:tc>
          <w:tcPr>
            <w:tcW w:w="729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51" w:type="dxa"/>
            <w:gridSpan w:val="2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</w:p>
        </w:tc>
        <w:tc>
          <w:tcPr>
            <w:tcW w:w="2385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</w:tr>
      <w:tr w:rsidR="00324A75" w:rsidRPr="00B616EF" w:rsidTr="000D2B34">
        <w:trPr>
          <w:trHeight w:val="234"/>
        </w:trPr>
        <w:tc>
          <w:tcPr>
            <w:tcW w:w="568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77" w:type="dxa"/>
            <w:vMerge w:val="restart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Уход за кожей лица с помощью косметических средств.</w:t>
            </w:r>
          </w:p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Косметические дезинфицирующие средства</w:t>
            </w:r>
          </w:p>
          <w:p w:rsidR="00324A75" w:rsidRPr="00B616EF" w:rsidRDefault="00324A75" w:rsidP="000D2B34">
            <w:pPr>
              <w:rPr>
                <w:sz w:val="20"/>
                <w:szCs w:val="20"/>
              </w:rPr>
            </w:pPr>
          </w:p>
        </w:tc>
        <w:tc>
          <w:tcPr>
            <w:tcW w:w="729" w:type="dxa"/>
            <w:vMerge w:val="restart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1</w:t>
            </w:r>
          </w:p>
        </w:tc>
        <w:tc>
          <w:tcPr>
            <w:tcW w:w="4851" w:type="dxa"/>
            <w:gridSpan w:val="2"/>
            <w:vMerge w:val="restart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Типы кожи, косметические средства</w:t>
            </w:r>
          </w:p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Определять тип кожи, протирать лицо ватными дисками</w:t>
            </w:r>
          </w:p>
        </w:tc>
        <w:tc>
          <w:tcPr>
            <w:tcW w:w="2385" w:type="dxa"/>
            <w:vMerge w:val="restart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 ЦОР</w:t>
            </w:r>
          </w:p>
        </w:tc>
      </w:tr>
      <w:tr w:rsidR="00324A75" w:rsidRPr="00B616EF" w:rsidTr="000D2B34">
        <w:trPr>
          <w:trHeight w:val="512"/>
        </w:trPr>
        <w:tc>
          <w:tcPr>
            <w:tcW w:w="568" w:type="dxa"/>
            <w:tcBorders>
              <w:bottom w:val="single" w:sz="4" w:space="0" w:color="auto"/>
            </w:tcBorders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:rsidR="00324A75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06.09</w:t>
            </w:r>
          </w:p>
          <w:p w:rsidR="00324A75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  <w:p w:rsidR="00324A75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  <w:p w:rsidR="00324A75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  <w:p w:rsidR="00324A75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  <w:p w:rsidR="00324A75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  <w:p w:rsidR="00324A75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  <w:p w:rsidR="00324A75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13.09</w:t>
            </w:r>
          </w:p>
          <w:p w:rsidR="00324A75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  <w:p w:rsidR="00324A75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  <w:p w:rsidR="00324A75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  <w:p w:rsidR="00324A75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  <w:p w:rsidR="00324A75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  <w:p w:rsidR="00324A75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  <w:p w:rsidR="00324A75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  <w:p w:rsidR="00324A75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20.09</w:t>
            </w:r>
          </w:p>
          <w:p w:rsidR="00324A75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  <w:p w:rsidR="00324A75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  <w:p w:rsidR="00324A75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  <w:p w:rsidR="00324A75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  <w:p w:rsidR="00324A75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  <w:p w:rsidR="00324A75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  <w:p w:rsidR="00324A75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  <w:p w:rsidR="00324A75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27.09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77" w:type="dxa"/>
            <w:vMerge/>
            <w:tcBorders>
              <w:bottom w:val="single" w:sz="4" w:space="0" w:color="auto"/>
            </w:tcBorders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729" w:type="dxa"/>
            <w:vMerge/>
            <w:tcBorders>
              <w:bottom w:val="single" w:sz="4" w:space="0" w:color="auto"/>
            </w:tcBorders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4851" w:type="dxa"/>
            <w:gridSpan w:val="2"/>
            <w:vMerge/>
            <w:tcBorders>
              <w:bottom w:val="single" w:sz="4" w:space="0" w:color="auto"/>
            </w:tcBorders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385" w:type="dxa"/>
            <w:vMerge/>
            <w:tcBorders>
              <w:bottom w:val="single" w:sz="4" w:space="0" w:color="auto"/>
            </w:tcBorders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</w:tr>
      <w:tr w:rsidR="00324A75" w:rsidRPr="00B616EF" w:rsidTr="000D2B34">
        <w:trPr>
          <w:trHeight w:val="314"/>
        </w:trPr>
        <w:tc>
          <w:tcPr>
            <w:tcW w:w="568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77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b/>
                <w:sz w:val="20"/>
                <w:szCs w:val="20"/>
              </w:rPr>
              <w:t>2. Одежда и обувь</w:t>
            </w:r>
          </w:p>
        </w:tc>
        <w:tc>
          <w:tcPr>
            <w:tcW w:w="729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51" w:type="dxa"/>
            <w:gridSpan w:val="2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</w:p>
        </w:tc>
        <w:tc>
          <w:tcPr>
            <w:tcW w:w="2385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</w:tr>
      <w:tr w:rsidR="00324A75" w:rsidRPr="00B616EF" w:rsidTr="000D2B34">
        <w:trPr>
          <w:trHeight w:val="2024"/>
        </w:trPr>
        <w:tc>
          <w:tcPr>
            <w:tcW w:w="568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vMerge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77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Ручная стирка и сушка изделий из шерстяных и синтетических тканей</w:t>
            </w:r>
            <w:proofErr w:type="gramStart"/>
            <w:r w:rsidRPr="00B616EF">
              <w:rPr>
                <w:sz w:val="20"/>
                <w:szCs w:val="20"/>
              </w:rPr>
              <w:t>..</w:t>
            </w:r>
            <w:proofErr w:type="gramEnd"/>
          </w:p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Глажение фасонного белья</w:t>
            </w:r>
          </w:p>
        </w:tc>
        <w:tc>
          <w:tcPr>
            <w:tcW w:w="729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1</w:t>
            </w:r>
          </w:p>
        </w:tc>
        <w:tc>
          <w:tcPr>
            <w:tcW w:w="4851" w:type="dxa"/>
            <w:gridSpan w:val="2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Этапы стирки</w:t>
            </w:r>
          </w:p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Подбирать моющее средство в соответствии с видом ткани. Стирать носки</w:t>
            </w:r>
          </w:p>
        </w:tc>
        <w:tc>
          <w:tcPr>
            <w:tcW w:w="2385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</w:t>
            </w:r>
          </w:p>
        </w:tc>
      </w:tr>
      <w:tr w:rsidR="00324A75" w:rsidRPr="00B616EF" w:rsidTr="000D2B34">
        <w:trPr>
          <w:trHeight w:val="2024"/>
        </w:trPr>
        <w:tc>
          <w:tcPr>
            <w:tcW w:w="568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vMerge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77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Химчистка. Виды услуг. Правила пользования</w:t>
            </w:r>
          </w:p>
        </w:tc>
        <w:tc>
          <w:tcPr>
            <w:tcW w:w="729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1</w:t>
            </w:r>
          </w:p>
        </w:tc>
        <w:tc>
          <w:tcPr>
            <w:tcW w:w="4851" w:type="dxa"/>
            <w:gridSpan w:val="2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Виды услуг химчистки. Правила пользования</w:t>
            </w:r>
          </w:p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Заполнять бланк по образцу</w:t>
            </w:r>
          </w:p>
        </w:tc>
        <w:tc>
          <w:tcPr>
            <w:tcW w:w="2385" w:type="dxa"/>
          </w:tcPr>
          <w:p w:rsidR="00324A75" w:rsidRDefault="00324A75" w:rsidP="000D2B34">
            <w:r w:rsidRPr="008A5FE8">
              <w:rPr>
                <w:sz w:val="20"/>
                <w:szCs w:val="20"/>
              </w:rPr>
              <w:t>КУ</w:t>
            </w:r>
            <w:r>
              <w:rPr>
                <w:sz w:val="20"/>
                <w:szCs w:val="20"/>
              </w:rPr>
              <w:t xml:space="preserve">  ЦОР</w:t>
            </w:r>
          </w:p>
        </w:tc>
      </w:tr>
      <w:tr w:rsidR="00324A75" w:rsidRPr="00B616EF" w:rsidTr="000D2B34">
        <w:tc>
          <w:tcPr>
            <w:tcW w:w="568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vMerge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77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Глаженье блузок, рубашек, платьев</w:t>
            </w:r>
          </w:p>
        </w:tc>
        <w:tc>
          <w:tcPr>
            <w:tcW w:w="729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1</w:t>
            </w:r>
          </w:p>
        </w:tc>
        <w:tc>
          <w:tcPr>
            <w:tcW w:w="4851" w:type="dxa"/>
            <w:gridSpan w:val="2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Очередность глаженья рубашки, блузки. Технику безопасности при работе с утюгом</w:t>
            </w:r>
          </w:p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Гладить блузки, рубашки. Определять режим нагрева утюга.</w:t>
            </w:r>
          </w:p>
        </w:tc>
        <w:tc>
          <w:tcPr>
            <w:tcW w:w="2385" w:type="dxa"/>
          </w:tcPr>
          <w:p w:rsidR="00324A75" w:rsidRDefault="00324A75" w:rsidP="000D2B34">
            <w:r w:rsidRPr="008A5FE8">
              <w:rPr>
                <w:sz w:val="20"/>
                <w:szCs w:val="20"/>
              </w:rPr>
              <w:t>КУ</w:t>
            </w:r>
          </w:p>
        </w:tc>
      </w:tr>
      <w:tr w:rsidR="00324A75" w:rsidRPr="00B616EF" w:rsidTr="000D2B34">
        <w:tc>
          <w:tcPr>
            <w:tcW w:w="568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77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  <w:r w:rsidRPr="00B616EF">
              <w:rPr>
                <w:b/>
                <w:sz w:val="20"/>
                <w:szCs w:val="20"/>
              </w:rPr>
              <w:t>3. Семья</w:t>
            </w:r>
          </w:p>
        </w:tc>
        <w:tc>
          <w:tcPr>
            <w:tcW w:w="729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5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6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385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</w:tr>
      <w:tr w:rsidR="00324A75" w:rsidRPr="00B616EF" w:rsidTr="000D2B34">
        <w:tc>
          <w:tcPr>
            <w:tcW w:w="568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04.10</w:t>
            </w:r>
          </w:p>
        </w:tc>
        <w:tc>
          <w:tcPr>
            <w:tcW w:w="709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77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Уход за грудными детьми</w:t>
            </w:r>
          </w:p>
        </w:tc>
        <w:tc>
          <w:tcPr>
            <w:tcW w:w="729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1</w:t>
            </w:r>
          </w:p>
        </w:tc>
        <w:tc>
          <w:tcPr>
            <w:tcW w:w="4851" w:type="dxa"/>
            <w:gridSpan w:val="2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Правила ухода за ребенком</w:t>
            </w:r>
          </w:p>
        </w:tc>
        <w:tc>
          <w:tcPr>
            <w:tcW w:w="2385" w:type="dxa"/>
          </w:tcPr>
          <w:p w:rsidR="00324A75" w:rsidRDefault="00324A75" w:rsidP="000D2B34">
            <w:r w:rsidRPr="007D1D05">
              <w:rPr>
                <w:sz w:val="20"/>
                <w:szCs w:val="20"/>
              </w:rPr>
              <w:t>КУ</w:t>
            </w:r>
            <w:r>
              <w:rPr>
                <w:sz w:val="20"/>
                <w:szCs w:val="20"/>
              </w:rPr>
              <w:t xml:space="preserve">  ЦОР</w:t>
            </w:r>
          </w:p>
        </w:tc>
      </w:tr>
      <w:tr w:rsidR="00324A75" w:rsidRPr="00B616EF" w:rsidTr="000D2B34">
        <w:tc>
          <w:tcPr>
            <w:tcW w:w="568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77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Правила содержания детской посуды, постели, игрушек</w:t>
            </w:r>
          </w:p>
        </w:tc>
        <w:tc>
          <w:tcPr>
            <w:tcW w:w="729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51" w:type="dxa"/>
            <w:gridSpan w:val="2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Санитарно-гигиенические требования к содержанию детских вещей</w:t>
            </w:r>
          </w:p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Мыть бутылочки, стерилизовать их. Мыть игрушки</w:t>
            </w:r>
          </w:p>
        </w:tc>
        <w:tc>
          <w:tcPr>
            <w:tcW w:w="2385" w:type="dxa"/>
          </w:tcPr>
          <w:p w:rsidR="00324A75" w:rsidRDefault="00324A75" w:rsidP="000D2B34">
            <w:r w:rsidRPr="007D1D05">
              <w:rPr>
                <w:sz w:val="20"/>
                <w:szCs w:val="20"/>
              </w:rPr>
              <w:t>КУ</w:t>
            </w:r>
          </w:p>
        </w:tc>
      </w:tr>
      <w:tr w:rsidR="00324A75" w:rsidRPr="00B616EF" w:rsidTr="000D2B34">
        <w:tc>
          <w:tcPr>
            <w:tcW w:w="568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77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  <w:r w:rsidRPr="00B616EF">
              <w:rPr>
                <w:b/>
                <w:sz w:val="20"/>
                <w:szCs w:val="20"/>
              </w:rPr>
              <w:t>4. Культура поведения</w:t>
            </w:r>
          </w:p>
        </w:tc>
        <w:tc>
          <w:tcPr>
            <w:tcW w:w="729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5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385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</w:tr>
      <w:tr w:rsidR="00324A75" w:rsidRPr="00B616EF" w:rsidTr="000D2B34">
        <w:tc>
          <w:tcPr>
            <w:tcW w:w="568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11.10</w:t>
            </w:r>
          </w:p>
        </w:tc>
        <w:tc>
          <w:tcPr>
            <w:tcW w:w="709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77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Культура общения юноши и девушки</w:t>
            </w:r>
          </w:p>
        </w:tc>
        <w:tc>
          <w:tcPr>
            <w:tcW w:w="729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1</w:t>
            </w:r>
          </w:p>
        </w:tc>
        <w:tc>
          <w:tcPr>
            <w:tcW w:w="4851" w:type="dxa"/>
            <w:gridSpan w:val="2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Вежливые слова. Способы ведения разговора со сверстниками</w:t>
            </w:r>
          </w:p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Вежливо вести себя со сверстниками противоположного пола</w:t>
            </w:r>
          </w:p>
        </w:tc>
        <w:tc>
          <w:tcPr>
            <w:tcW w:w="2385" w:type="dxa"/>
          </w:tcPr>
          <w:p w:rsidR="00324A75" w:rsidRDefault="00324A75" w:rsidP="000D2B34">
            <w:r w:rsidRPr="00BF4F78">
              <w:rPr>
                <w:sz w:val="20"/>
                <w:szCs w:val="20"/>
              </w:rPr>
              <w:t>КУ</w:t>
            </w:r>
          </w:p>
        </w:tc>
      </w:tr>
      <w:tr w:rsidR="00324A75" w:rsidRPr="00B616EF" w:rsidTr="000D2B34">
        <w:tc>
          <w:tcPr>
            <w:tcW w:w="568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18.10</w:t>
            </w:r>
          </w:p>
        </w:tc>
        <w:tc>
          <w:tcPr>
            <w:tcW w:w="709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77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Внешний вид молодых людей</w:t>
            </w:r>
          </w:p>
        </w:tc>
        <w:tc>
          <w:tcPr>
            <w:tcW w:w="729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51" w:type="dxa"/>
            <w:gridSpan w:val="2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Правила и требования к внешнему виду</w:t>
            </w:r>
          </w:p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Выбирать косметику, парфюмерию, украшения с учетом возраста и местонахождения</w:t>
            </w:r>
          </w:p>
        </w:tc>
        <w:tc>
          <w:tcPr>
            <w:tcW w:w="2385" w:type="dxa"/>
          </w:tcPr>
          <w:p w:rsidR="00324A75" w:rsidRDefault="00324A75" w:rsidP="000D2B34">
            <w:r w:rsidRPr="00BF4F78">
              <w:rPr>
                <w:sz w:val="20"/>
                <w:szCs w:val="20"/>
              </w:rPr>
              <w:t>КУ</w:t>
            </w:r>
          </w:p>
        </w:tc>
      </w:tr>
      <w:tr w:rsidR="00324A75" w:rsidRPr="00B616EF" w:rsidTr="000D2B34">
        <w:tc>
          <w:tcPr>
            <w:tcW w:w="568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26510</w:t>
            </w:r>
          </w:p>
        </w:tc>
        <w:tc>
          <w:tcPr>
            <w:tcW w:w="709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77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Тест. Проверочная работа по темам «Культура поведения», «Семья»</w:t>
            </w:r>
          </w:p>
        </w:tc>
        <w:tc>
          <w:tcPr>
            <w:tcW w:w="729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51" w:type="dxa"/>
            <w:gridSpan w:val="2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Культуру поведения. Правила ухода за грудным ребенком</w:t>
            </w:r>
          </w:p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Работать по перфокарте</w:t>
            </w:r>
          </w:p>
        </w:tc>
        <w:tc>
          <w:tcPr>
            <w:tcW w:w="2385" w:type="dxa"/>
          </w:tcPr>
          <w:p w:rsidR="00324A75" w:rsidRDefault="00324A75" w:rsidP="000D2B34">
            <w:r>
              <w:rPr>
                <w:sz w:val="20"/>
                <w:szCs w:val="20"/>
              </w:rPr>
              <w:t>УК</w:t>
            </w:r>
          </w:p>
        </w:tc>
      </w:tr>
      <w:tr w:rsidR="00324A75" w:rsidRPr="00B616EF" w:rsidTr="000D2B34">
        <w:tc>
          <w:tcPr>
            <w:tcW w:w="13569" w:type="dxa"/>
            <w:gridSpan w:val="8"/>
          </w:tcPr>
          <w:p w:rsidR="00324A75" w:rsidRPr="007257F2" w:rsidRDefault="00324A75" w:rsidP="000D2B34">
            <w:pPr>
              <w:tabs>
                <w:tab w:val="left" w:pos="12480"/>
              </w:tabs>
              <w:jc w:val="both"/>
              <w:rPr>
                <w:b/>
                <w:sz w:val="20"/>
                <w:szCs w:val="20"/>
              </w:rPr>
            </w:pPr>
            <w:r w:rsidRPr="007257F2">
              <w:rPr>
                <w:b/>
                <w:sz w:val="20"/>
                <w:szCs w:val="20"/>
              </w:rPr>
              <w:t>2-я четверть</w:t>
            </w:r>
          </w:p>
        </w:tc>
      </w:tr>
      <w:tr w:rsidR="00324A75" w:rsidRPr="00B616EF" w:rsidTr="000D2B34">
        <w:tc>
          <w:tcPr>
            <w:tcW w:w="568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77" w:type="dxa"/>
          </w:tcPr>
          <w:p w:rsidR="00324A75" w:rsidRPr="00B616EF" w:rsidRDefault="00324A75" w:rsidP="000D2B34">
            <w:pPr>
              <w:jc w:val="center"/>
              <w:rPr>
                <w:b/>
                <w:sz w:val="20"/>
                <w:szCs w:val="20"/>
              </w:rPr>
            </w:pPr>
            <w:r w:rsidRPr="00B616EF">
              <w:rPr>
                <w:b/>
                <w:sz w:val="20"/>
                <w:szCs w:val="20"/>
              </w:rPr>
              <w:t>5. Питание</w:t>
            </w:r>
          </w:p>
        </w:tc>
        <w:tc>
          <w:tcPr>
            <w:tcW w:w="729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5" w:type="dxa"/>
          </w:tcPr>
          <w:p w:rsidR="00324A75" w:rsidRPr="00B616EF" w:rsidRDefault="00324A75" w:rsidP="000D2B34">
            <w:pPr>
              <w:rPr>
                <w:b/>
                <w:sz w:val="20"/>
                <w:szCs w:val="20"/>
              </w:rPr>
            </w:pPr>
          </w:p>
        </w:tc>
        <w:tc>
          <w:tcPr>
            <w:tcW w:w="2466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385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</w:tr>
      <w:tr w:rsidR="00324A75" w:rsidRPr="00B616EF" w:rsidTr="000D2B34">
        <w:tc>
          <w:tcPr>
            <w:tcW w:w="568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08.11</w:t>
            </w:r>
          </w:p>
        </w:tc>
        <w:tc>
          <w:tcPr>
            <w:tcW w:w="709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77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Кухонные механические приспособления и электрооборудование</w:t>
            </w:r>
          </w:p>
        </w:tc>
        <w:tc>
          <w:tcPr>
            <w:tcW w:w="729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1</w:t>
            </w:r>
          </w:p>
        </w:tc>
        <w:tc>
          <w:tcPr>
            <w:tcW w:w="4851" w:type="dxa"/>
            <w:gridSpan w:val="2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Правила безопасной работы с ними</w:t>
            </w:r>
          </w:p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Называть и прочитать названия оборудования</w:t>
            </w:r>
          </w:p>
        </w:tc>
        <w:tc>
          <w:tcPr>
            <w:tcW w:w="2385" w:type="dxa"/>
          </w:tcPr>
          <w:p w:rsidR="00324A75" w:rsidRDefault="00324A75" w:rsidP="000D2B34">
            <w:r w:rsidRPr="00673B5E">
              <w:rPr>
                <w:sz w:val="20"/>
                <w:szCs w:val="20"/>
              </w:rPr>
              <w:t>КУ</w:t>
            </w:r>
            <w:r>
              <w:rPr>
                <w:sz w:val="20"/>
                <w:szCs w:val="20"/>
              </w:rPr>
              <w:t xml:space="preserve"> ЦОР</w:t>
            </w:r>
          </w:p>
        </w:tc>
      </w:tr>
      <w:tr w:rsidR="00324A75" w:rsidRPr="00B616EF" w:rsidTr="000D2B34">
        <w:tc>
          <w:tcPr>
            <w:tcW w:w="568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15.11</w:t>
            </w:r>
          </w:p>
        </w:tc>
        <w:tc>
          <w:tcPr>
            <w:tcW w:w="709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77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Заготовка продуктов впрок</w:t>
            </w:r>
          </w:p>
        </w:tc>
        <w:tc>
          <w:tcPr>
            <w:tcW w:w="729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1</w:t>
            </w:r>
          </w:p>
        </w:tc>
        <w:tc>
          <w:tcPr>
            <w:tcW w:w="4851" w:type="dxa"/>
            <w:gridSpan w:val="2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Способы консервирования</w:t>
            </w:r>
          </w:p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Замораживать фрукты</w:t>
            </w:r>
          </w:p>
        </w:tc>
        <w:tc>
          <w:tcPr>
            <w:tcW w:w="2385" w:type="dxa"/>
          </w:tcPr>
          <w:p w:rsidR="00324A75" w:rsidRDefault="00324A75" w:rsidP="000D2B34">
            <w:r w:rsidRPr="00673B5E">
              <w:rPr>
                <w:sz w:val="20"/>
                <w:szCs w:val="20"/>
              </w:rPr>
              <w:t>КУ</w:t>
            </w:r>
          </w:p>
        </w:tc>
      </w:tr>
      <w:tr w:rsidR="00324A75" w:rsidRPr="00B616EF" w:rsidTr="000D2B34">
        <w:tc>
          <w:tcPr>
            <w:tcW w:w="568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22.11</w:t>
            </w:r>
          </w:p>
        </w:tc>
        <w:tc>
          <w:tcPr>
            <w:tcW w:w="709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77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Составление меню на  день и на неделю</w:t>
            </w:r>
          </w:p>
        </w:tc>
        <w:tc>
          <w:tcPr>
            <w:tcW w:w="729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1</w:t>
            </w:r>
          </w:p>
        </w:tc>
        <w:tc>
          <w:tcPr>
            <w:tcW w:w="4851" w:type="dxa"/>
            <w:gridSpan w:val="2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Виды блюд</w:t>
            </w:r>
          </w:p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Составлять меню на 1 день (неделю)</w:t>
            </w:r>
          </w:p>
        </w:tc>
        <w:tc>
          <w:tcPr>
            <w:tcW w:w="2385" w:type="dxa"/>
          </w:tcPr>
          <w:p w:rsidR="00324A75" w:rsidRDefault="00324A75" w:rsidP="000D2B34">
            <w:r w:rsidRPr="00673B5E">
              <w:rPr>
                <w:sz w:val="20"/>
                <w:szCs w:val="20"/>
              </w:rPr>
              <w:t>КУ</w:t>
            </w:r>
          </w:p>
        </w:tc>
      </w:tr>
      <w:tr w:rsidR="00324A75" w:rsidRPr="00B616EF" w:rsidTr="000D2B34">
        <w:tc>
          <w:tcPr>
            <w:tcW w:w="568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29.11</w:t>
            </w:r>
          </w:p>
        </w:tc>
        <w:tc>
          <w:tcPr>
            <w:tcW w:w="709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77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 xml:space="preserve">Виды теста: </w:t>
            </w:r>
            <w:proofErr w:type="gramStart"/>
            <w:r w:rsidRPr="00B616EF">
              <w:rPr>
                <w:sz w:val="20"/>
                <w:szCs w:val="20"/>
              </w:rPr>
              <w:t>дрожжевое</w:t>
            </w:r>
            <w:proofErr w:type="gramEnd"/>
            <w:r w:rsidRPr="00B616EF">
              <w:rPr>
                <w:sz w:val="20"/>
                <w:szCs w:val="20"/>
              </w:rPr>
              <w:t>, пресное</w:t>
            </w:r>
          </w:p>
        </w:tc>
        <w:tc>
          <w:tcPr>
            <w:tcW w:w="729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1</w:t>
            </w:r>
          </w:p>
        </w:tc>
        <w:tc>
          <w:tcPr>
            <w:tcW w:w="4851" w:type="dxa"/>
            <w:gridSpan w:val="2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Виды теста</w:t>
            </w:r>
          </w:p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Записывать рецепт в тетрадь</w:t>
            </w:r>
          </w:p>
        </w:tc>
        <w:tc>
          <w:tcPr>
            <w:tcW w:w="2385" w:type="dxa"/>
          </w:tcPr>
          <w:p w:rsidR="00324A75" w:rsidRDefault="00324A75" w:rsidP="000D2B34">
            <w:r w:rsidRPr="00673B5E">
              <w:rPr>
                <w:sz w:val="20"/>
                <w:szCs w:val="20"/>
              </w:rPr>
              <w:t>КУ</w:t>
            </w:r>
          </w:p>
        </w:tc>
      </w:tr>
      <w:tr w:rsidR="00324A75" w:rsidRPr="00B616EF" w:rsidTr="000D2B34">
        <w:tc>
          <w:tcPr>
            <w:tcW w:w="568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50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06.12</w:t>
            </w:r>
          </w:p>
        </w:tc>
        <w:tc>
          <w:tcPr>
            <w:tcW w:w="709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77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Приготовление изделий из теста</w:t>
            </w:r>
          </w:p>
        </w:tc>
        <w:tc>
          <w:tcPr>
            <w:tcW w:w="729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1</w:t>
            </w:r>
          </w:p>
        </w:tc>
        <w:tc>
          <w:tcPr>
            <w:tcW w:w="4851" w:type="dxa"/>
            <w:gridSpan w:val="2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Рецепты изделий</w:t>
            </w:r>
          </w:p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Пользоваться технологической картой</w:t>
            </w:r>
          </w:p>
        </w:tc>
        <w:tc>
          <w:tcPr>
            <w:tcW w:w="2385" w:type="dxa"/>
          </w:tcPr>
          <w:p w:rsidR="00324A75" w:rsidRDefault="00324A75" w:rsidP="000D2B34">
            <w:r w:rsidRPr="00673B5E">
              <w:rPr>
                <w:sz w:val="20"/>
                <w:szCs w:val="20"/>
              </w:rPr>
              <w:t>КУ</w:t>
            </w:r>
          </w:p>
        </w:tc>
      </w:tr>
      <w:tr w:rsidR="00324A75" w:rsidRPr="00B616EF" w:rsidTr="000D2B34">
        <w:tc>
          <w:tcPr>
            <w:tcW w:w="568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13.12</w:t>
            </w:r>
          </w:p>
        </w:tc>
        <w:tc>
          <w:tcPr>
            <w:tcW w:w="709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77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Уборка кухни, санузла, ванны Правила мытья кафельных стен. Моющие средства и приспособления</w:t>
            </w:r>
          </w:p>
        </w:tc>
        <w:tc>
          <w:tcPr>
            <w:tcW w:w="729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1</w:t>
            </w:r>
          </w:p>
        </w:tc>
        <w:tc>
          <w:tcPr>
            <w:tcW w:w="4851" w:type="dxa"/>
            <w:gridSpan w:val="2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 xml:space="preserve">Технику безопасности при работе с моющими веществами. </w:t>
            </w:r>
          </w:p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Правила и периодичность уборки</w:t>
            </w:r>
          </w:p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Чистить и мыть кафельные стены. Выбирать моющие средства</w:t>
            </w:r>
          </w:p>
        </w:tc>
        <w:tc>
          <w:tcPr>
            <w:tcW w:w="2385" w:type="dxa"/>
          </w:tcPr>
          <w:p w:rsidR="00324A75" w:rsidRDefault="00324A75" w:rsidP="000D2B34">
            <w:r w:rsidRPr="00673B5E">
              <w:rPr>
                <w:sz w:val="20"/>
                <w:szCs w:val="20"/>
              </w:rPr>
              <w:t>КУ</w:t>
            </w:r>
          </w:p>
        </w:tc>
      </w:tr>
      <w:tr w:rsidR="00324A75" w:rsidRPr="00B616EF" w:rsidTr="000D2B34">
        <w:tc>
          <w:tcPr>
            <w:tcW w:w="568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20.12</w:t>
            </w:r>
          </w:p>
        </w:tc>
        <w:tc>
          <w:tcPr>
            <w:tcW w:w="709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77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Тест. Обобщение пройденного материала.</w:t>
            </w:r>
          </w:p>
          <w:p w:rsidR="00324A75" w:rsidRPr="00B616EF" w:rsidRDefault="00324A75" w:rsidP="000D2B34">
            <w:pPr>
              <w:rPr>
                <w:sz w:val="20"/>
                <w:szCs w:val="20"/>
              </w:rPr>
            </w:pPr>
          </w:p>
        </w:tc>
        <w:tc>
          <w:tcPr>
            <w:tcW w:w="729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1</w:t>
            </w:r>
          </w:p>
        </w:tc>
        <w:tc>
          <w:tcPr>
            <w:tcW w:w="4851" w:type="dxa"/>
            <w:gridSpan w:val="2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 xml:space="preserve">Технику безопасности при работе с моющими веществами. </w:t>
            </w:r>
          </w:p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Правила и периодичность уборки</w:t>
            </w:r>
          </w:p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Работать по перфокарте</w:t>
            </w:r>
          </w:p>
        </w:tc>
        <w:tc>
          <w:tcPr>
            <w:tcW w:w="2385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</w:t>
            </w:r>
          </w:p>
        </w:tc>
      </w:tr>
      <w:tr w:rsidR="00324A75" w:rsidRPr="00B616EF" w:rsidTr="000D2B34">
        <w:tc>
          <w:tcPr>
            <w:tcW w:w="568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50" w:type="dxa"/>
          </w:tcPr>
          <w:p w:rsidR="00324A75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</w:t>
            </w:r>
          </w:p>
        </w:tc>
        <w:tc>
          <w:tcPr>
            <w:tcW w:w="709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77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Анализ контрольного тестирования.</w:t>
            </w:r>
          </w:p>
        </w:tc>
        <w:tc>
          <w:tcPr>
            <w:tcW w:w="729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51" w:type="dxa"/>
            <w:gridSpan w:val="2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</w:p>
        </w:tc>
        <w:tc>
          <w:tcPr>
            <w:tcW w:w="2385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</w:t>
            </w:r>
          </w:p>
        </w:tc>
      </w:tr>
      <w:tr w:rsidR="00324A75" w:rsidRPr="00B616EF" w:rsidTr="000D2B34">
        <w:tc>
          <w:tcPr>
            <w:tcW w:w="13569" w:type="dxa"/>
            <w:gridSpan w:val="8"/>
          </w:tcPr>
          <w:p w:rsidR="00324A75" w:rsidRPr="007257F2" w:rsidRDefault="00324A75" w:rsidP="000D2B34">
            <w:pPr>
              <w:tabs>
                <w:tab w:val="left" w:pos="12480"/>
              </w:tabs>
              <w:jc w:val="both"/>
              <w:rPr>
                <w:b/>
                <w:sz w:val="20"/>
                <w:szCs w:val="20"/>
              </w:rPr>
            </w:pPr>
            <w:r w:rsidRPr="007257F2">
              <w:rPr>
                <w:b/>
                <w:sz w:val="20"/>
                <w:szCs w:val="20"/>
              </w:rPr>
              <w:t>3-я четверть</w:t>
            </w:r>
          </w:p>
        </w:tc>
      </w:tr>
      <w:tr w:rsidR="00324A75" w:rsidRPr="00B616EF" w:rsidTr="000D2B34">
        <w:tc>
          <w:tcPr>
            <w:tcW w:w="568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77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  <w:r w:rsidRPr="00B616EF">
              <w:rPr>
                <w:b/>
                <w:sz w:val="20"/>
                <w:szCs w:val="20"/>
              </w:rPr>
              <w:t>7. Транспорт</w:t>
            </w:r>
          </w:p>
        </w:tc>
        <w:tc>
          <w:tcPr>
            <w:tcW w:w="729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5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</w:p>
        </w:tc>
        <w:tc>
          <w:tcPr>
            <w:tcW w:w="2466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385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</w:tr>
      <w:tr w:rsidR="00324A75" w:rsidRPr="00B616EF" w:rsidTr="000D2B34">
        <w:tc>
          <w:tcPr>
            <w:tcW w:w="568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850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10.01</w:t>
            </w:r>
          </w:p>
        </w:tc>
        <w:tc>
          <w:tcPr>
            <w:tcW w:w="709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77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Междугородний автотранспорт, автовокзал</w:t>
            </w:r>
          </w:p>
        </w:tc>
        <w:tc>
          <w:tcPr>
            <w:tcW w:w="729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1</w:t>
            </w:r>
          </w:p>
        </w:tc>
        <w:tc>
          <w:tcPr>
            <w:tcW w:w="4851" w:type="dxa"/>
            <w:gridSpan w:val="2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Основные службы автовокзала</w:t>
            </w:r>
          </w:p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Выбрать пункт назначения</w:t>
            </w:r>
          </w:p>
        </w:tc>
        <w:tc>
          <w:tcPr>
            <w:tcW w:w="2385" w:type="dxa"/>
          </w:tcPr>
          <w:p w:rsidR="00324A75" w:rsidRDefault="00324A75" w:rsidP="000D2B34">
            <w:r w:rsidRPr="006D2ED1">
              <w:rPr>
                <w:sz w:val="20"/>
                <w:szCs w:val="20"/>
              </w:rPr>
              <w:t>КУ</w:t>
            </w:r>
          </w:p>
        </w:tc>
      </w:tr>
      <w:tr w:rsidR="00324A75" w:rsidRPr="00B616EF" w:rsidTr="000D2B34">
        <w:tc>
          <w:tcPr>
            <w:tcW w:w="568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50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17.01</w:t>
            </w:r>
          </w:p>
        </w:tc>
        <w:tc>
          <w:tcPr>
            <w:tcW w:w="709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77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 xml:space="preserve">Расписание движения автобусов, </w:t>
            </w:r>
            <w:r w:rsidRPr="00B616EF">
              <w:rPr>
                <w:sz w:val="20"/>
                <w:szCs w:val="20"/>
              </w:rPr>
              <w:lastRenderedPageBreak/>
              <w:t>порядок приобретение билетов</w:t>
            </w:r>
          </w:p>
        </w:tc>
        <w:tc>
          <w:tcPr>
            <w:tcW w:w="729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4851" w:type="dxa"/>
            <w:gridSpan w:val="2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Порядок приобретения и возврата билета</w:t>
            </w:r>
          </w:p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lastRenderedPageBreak/>
              <w:t>Определение времени и места отправления. Расчет стоимости проезда</w:t>
            </w:r>
          </w:p>
        </w:tc>
        <w:tc>
          <w:tcPr>
            <w:tcW w:w="2385" w:type="dxa"/>
          </w:tcPr>
          <w:p w:rsidR="00324A75" w:rsidRDefault="00324A75" w:rsidP="000D2B34">
            <w:r w:rsidRPr="006D2ED1">
              <w:rPr>
                <w:sz w:val="20"/>
                <w:szCs w:val="20"/>
              </w:rPr>
              <w:lastRenderedPageBreak/>
              <w:t>КУ</w:t>
            </w:r>
          </w:p>
        </w:tc>
      </w:tr>
      <w:tr w:rsidR="00324A75" w:rsidRPr="00B616EF" w:rsidTr="000D2B34">
        <w:tc>
          <w:tcPr>
            <w:tcW w:w="568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850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24.01</w:t>
            </w:r>
          </w:p>
        </w:tc>
        <w:tc>
          <w:tcPr>
            <w:tcW w:w="709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77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Водный транспорт. Порт. Основные службы</w:t>
            </w:r>
          </w:p>
        </w:tc>
        <w:tc>
          <w:tcPr>
            <w:tcW w:w="729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1</w:t>
            </w:r>
          </w:p>
        </w:tc>
        <w:tc>
          <w:tcPr>
            <w:tcW w:w="4851" w:type="dxa"/>
            <w:gridSpan w:val="2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Основные службы речного транспорта</w:t>
            </w:r>
          </w:p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Определение времени и места отправления. Расчет стоимости проезда</w:t>
            </w:r>
          </w:p>
        </w:tc>
        <w:tc>
          <w:tcPr>
            <w:tcW w:w="2385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 ЦОР</w:t>
            </w:r>
          </w:p>
        </w:tc>
      </w:tr>
      <w:tr w:rsidR="00324A75" w:rsidRPr="00B616EF" w:rsidTr="000D2B34">
        <w:tc>
          <w:tcPr>
            <w:tcW w:w="568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77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  <w:r w:rsidRPr="00B616EF">
              <w:rPr>
                <w:b/>
                <w:sz w:val="20"/>
                <w:szCs w:val="20"/>
              </w:rPr>
              <w:t>8. Торговля</w:t>
            </w:r>
          </w:p>
        </w:tc>
        <w:tc>
          <w:tcPr>
            <w:tcW w:w="729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5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6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385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</w:tr>
      <w:tr w:rsidR="00324A75" w:rsidRPr="00B616EF" w:rsidTr="000D2B34">
        <w:tc>
          <w:tcPr>
            <w:tcW w:w="568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31.01</w:t>
            </w:r>
          </w:p>
        </w:tc>
        <w:tc>
          <w:tcPr>
            <w:tcW w:w="709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77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Рынки. Виды рынков</w:t>
            </w:r>
          </w:p>
        </w:tc>
        <w:tc>
          <w:tcPr>
            <w:tcW w:w="729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1</w:t>
            </w:r>
          </w:p>
        </w:tc>
        <w:tc>
          <w:tcPr>
            <w:tcW w:w="4851" w:type="dxa"/>
            <w:gridSpan w:val="2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Виды рынков. Продуктовые, вещевые, оптовые</w:t>
            </w:r>
          </w:p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Выбрать продукцию в соответствии с ее качеством</w:t>
            </w:r>
          </w:p>
        </w:tc>
        <w:tc>
          <w:tcPr>
            <w:tcW w:w="2385" w:type="dxa"/>
          </w:tcPr>
          <w:p w:rsidR="00324A75" w:rsidRDefault="00324A75" w:rsidP="000D2B34">
            <w:r w:rsidRPr="00E068C9">
              <w:rPr>
                <w:sz w:val="20"/>
                <w:szCs w:val="20"/>
              </w:rPr>
              <w:t>КУ</w:t>
            </w:r>
          </w:p>
        </w:tc>
      </w:tr>
      <w:tr w:rsidR="00324A75" w:rsidRPr="00B616EF" w:rsidTr="000D2B34">
        <w:tc>
          <w:tcPr>
            <w:tcW w:w="568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850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07.02</w:t>
            </w:r>
          </w:p>
        </w:tc>
        <w:tc>
          <w:tcPr>
            <w:tcW w:w="709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77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Отличие рынка от магазина</w:t>
            </w:r>
          </w:p>
        </w:tc>
        <w:tc>
          <w:tcPr>
            <w:tcW w:w="729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1</w:t>
            </w:r>
          </w:p>
        </w:tc>
        <w:tc>
          <w:tcPr>
            <w:tcW w:w="4851" w:type="dxa"/>
            <w:gridSpan w:val="2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Виды рынка, отличие рынка от магазина</w:t>
            </w:r>
          </w:p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Торговаться с продавцом на рынке</w:t>
            </w:r>
          </w:p>
        </w:tc>
        <w:tc>
          <w:tcPr>
            <w:tcW w:w="2385" w:type="dxa"/>
          </w:tcPr>
          <w:p w:rsidR="00324A75" w:rsidRDefault="00324A75" w:rsidP="000D2B34">
            <w:r w:rsidRPr="00E068C9">
              <w:rPr>
                <w:sz w:val="20"/>
                <w:szCs w:val="20"/>
              </w:rPr>
              <w:t>КУ</w:t>
            </w:r>
          </w:p>
        </w:tc>
      </w:tr>
      <w:tr w:rsidR="00324A75" w:rsidRPr="00B616EF" w:rsidTr="000D2B34">
        <w:tc>
          <w:tcPr>
            <w:tcW w:w="568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850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15.02</w:t>
            </w:r>
          </w:p>
        </w:tc>
        <w:tc>
          <w:tcPr>
            <w:tcW w:w="709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77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Комиссионный магазин. Его особенности</w:t>
            </w:r>
          </w:p>
        </w:tc>
        <w:tc>
          <w:tcPr>
            <w:tcW w:w="729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1</w:t>
            </w:r>
          </w:p>
        </w:tc>
        <w:tc>
          <w:tcPr>
            <w:tcW w:w="4851" w:type="dxa"/>
            <w:gridSpan w:val="2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Правила сдачи вещей в скупку</w:t>
            </w:r>
          </w:p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Подготавливать вещи для сдачи в скупку</w:t>
            </w:r>
          </w:p>
        </w:tc>
        <w:tc>
          <w:tcPr>
            <w:tcW w:w="2385" w:type="dxa"/>
          </w:tcPr>
          <w:p w:rsidR="00324A75" w:rsidRDefault="00324A75" w:rsidP="000D2B34">
            <w:r w:rsidRPr="00E068C9">
              <w:rPr>
                <w:sz w:val="20"/>
                <w:szCs w:val="20"/>
              </w:rPr>
              <w:t>КУ</w:t>
            </w:r>
          </w:p>
        </w:tc>
      </w:tr>
      <w:tr w:rsidR="00324A75" w:rsidRPr="00B616EF" w:rsidTr="000D2B34">
        <w:tc>
          <w:tcPr>
            <w:tcW w:w="568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77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  <w:r w:rsidRPr="00B616EF">
              <w:rPr>
                <w:b/>
                <w:sz w:val="20"/>
                <w:szCs w:val="20"/>
              </w:rPr>
              <w:t>9. Средства связи</w:t>
            </w:r>
          </w:p>
        </w:tc>
        <w:tc>
          <w:tcPr>
            <w:tcW w:w="729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5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6" w:type="dxa"/>
          </w:tcPr>
          <w:p w:rsidR="00324A75" w:rsidRDefault="00324A75" w:rsidP="000D2B34">
            <w:r w:rsidRPr="00E068C9">
              <w:rPr>
                <w:sz w:val="20"/>
                <w:szCs w:val="20"/>
              </w:rPr>
              <w:t>КУ</w:t>
            </w:r>
          </w:p>
        </w:tc>
        <w:tc>
          <w:tcPr>
            <w:tcW w:w="2385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</w:p>
        </w:tc>
      </w:tr>
      <w:tr w:rsidR="00324A75" w:rsidRPr="00B616EF" w:rsidTr="000D2B34">
        <w:tc>
          <w:tcPr>
            <w:tcW w:w="568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850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22.02</w:t>
            </w:r>
          </w:p>
        </w:tc>
        <w:tc>
          <w:tcPr>
            <w:tcW w:w="709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77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Виды телефонной связи</w:t>
            </w:r>
          </w:p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Междугородняя телефонная связь Культура разговора по телефону</w:t>
            </w:r>
          </w:p>
        </w:tc>
        <w:tc>
          <w:tcPr>
            <w:tcW w:w="729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1</w:t>
            </w:r>
          </w:p>
        </w:tc>
        <w:tc>
          <w:tcPr>
            <w:tcW w:w="4851" w:type="dxa"/>
            <w:gridSpan w:val="2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Виды телефонной связи</w:t>
            </w:r>
          </w:p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Пользоваться городским телефоном</w:t>
            </w:r>
          </w:p>
        </w:tc>
        <w:tc>
          <w:tcPr>
            <w:tcW w:w="2385" w:type="dxa"/>
          </w:tcPr>
          <w:p w:rsidR="00324A75" w:rsidRDefault="00324A75" w:rsidP="000D2B34">
            <w:r w:rsidRPr="00E068C9">
              <w:rPr>
                <w:sz w:val="20"/>
                <w:szCs w:val="20"/>
              </w:rPr>
              <w:t>КУ</w:t>
            </w:r>
          </w:p>
        </w:tc>
      </w:tr>
      <w:tr w:rsidR="00324A75" w:rsidRPr="00B616EF" w:rsidTr="000D2B34">
        <w:tc>
          <w:tcPr>
            <w:tcW w:w="568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850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</w:t>
            </w:r>
          </w:p>
        </w:tc>
        <w:tc>
          <w:tcPr>
            <w:tcW w:w="709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77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Тест. Проверочная работа по пройденным темам «Транспорт», «Торговля», «Средства связи».</w:t>
            </w:r>
          </w:p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Анализ контрольного тестирования.</w:t>
            </w:r>
          </w:p>
          <w:p w:rsidR="00324A75" w:rsidRPr="00B616EF" w:rsidRDefault="00324A75" w:rsidP="000D2B34">
            <w:pPr>
              <w:rPr>
                <w:sz w:val="20"/>
                <w:szCs w:val="20"/>
              </w:rPr>
            </w:pPr>
          </w:p>
        </w:tc>
        <w:tc>
          <w:tcPr>
            <w:tcW w:w="729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1</w:t>
            </w:r>
          </w:p>
        </w:tc>
        <w:tc>
          <w:tcPr>
            <w:tcW w:w="4851" w:type="dxa"/>
            <w:gridSpan w:val="2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Правила пользования телефонным справочником</w:t>
            </w:r>
          </w:p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Культурно разговаривать по телефону. Узнать в справочной службе номер нужного телефона</w:t>
            </w:r>
          </w:p>
        </w:tc>
        <w:tc>
          <w:tcPr>
            <w:tcW w:w="2385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</w:t>
            </w:r>
          </w:p>
        </w:tc>
      </w:tr>
      <w:tr w:rsidR="00324A75" w:rsidRPr="00B616EF" w:rsidTr="000D2B34">
        <w:tc>
          <w:tcPr>
            <w:tcW w:w="568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77" w:type="dxa"/>
          </w:tcPr>
          <w:p w:rsidR="00324A75" w:rsidRPr="00B616EF" w:rsidRDefault="00324A75" w:rsidP="000D2B34">
            <w:pPr>
              <w:jc w:val="center"/>
              <w:rPr>
                <w:b/>
                <w:sz w:val="20"/>
                <w:szCs w:val="20"/>
              </w:rPr>
            </w:pPr>
            <w:r w:rsidRPr="00B616EF">
              <w:rPr>
                <w:b/>
                <w:sz w:val="20"/>
                <w:szCs w:val="20"/>
              </w:rPr>
              <w:t>10. Медицинская помощь</w:t>
            </w:r>
          </w:p>
        </w:tc>
        <w:tc>
          <w:tcPr>
            <w:tcW w:w="729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5" w:type="dxa"/>
          </w:tcPr>
          <w:p w:rsidR="00324A75" w:rsidRPr="00B616EF" w:rsidRDefault="00324A75" w:rsidP="000D2B34">
            <w:pPr>
              <w:rPr>
                <w:b/>
                <w:sz w:val="20"/>
                <w:szCs w:val="20"/>
              </w:rPr>
            </w:pPr>
            <w:r w:rsidRPr="00B616EF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66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385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</w:tr>
      <w:tr w:rsidR="00324A75" w:rsidRPr="00B616EF" w:rsidTr="000D2B34">
        <w:tc>
          <w:tcPr>
            <w:tcW w:w="568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850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07.03</w:t>
            </w:r>
          </w:p>
        </w:tc>
        <w:tc>
          <w:tcPr>
            <w:tcW w:w="709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77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Первая помощь при несчастных случаях</w:t>
            </w:r>
          </w:p>
        </w:tc>
        <w:tc>
          <w:tcPr>
            <w:tcW w:w="729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1</w:t>
            </w:r>
          </w:p>
        </w:tc>
        <w:tc>
          <w:tcPr>
            <w:tcW w:w="4851" w:type="dxa"/>
            <w:gridSpan w:val="2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Правила обработки раны, наложение повязки. Первая помощь при отравлении</w:t>
            </w:r>
          </w:p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Обрабатывать раны, накладывать повязки, делать промывание при отравлении</w:t>
            </w:r>
          </w:p>
        </w:tc>
        <w:tc>
          <w:tcPr>
            <w:tcW w:w="2385" w:type="dxa"/>
          </w:tcPr>
          <w:p w:rsidR="00324A75" w:rsidRDefault="00324A75" w:rsidP="000D2B34">
            <w:r w:rsidRPr="003105D5">
              <w:rPr>
                <w:sz w:val="20"/>
                <w:szCs w:val="20"/>
              </w:rPr>
              <w:t>КУ</w:t>
            </w:r>
            <w:r>
              <w:rPr>
                <w:sz w:val="20"/>
                <w:szCs w:val="20"/>
              </w:rPr>
              <w:t xml:space="preserve">  ЦОР</w:t>
            </w:r>
          </w:p>
        </w:tc>
      </w:tr>
      <w:tr w:rsidR="00324A75" w:rsidRPr="00B616EF" w:rsidTr="000D2B34">
        <w:tc>
          <w:tcPr>
            <w:tcW w:w="568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850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14.03</w:t>
            </w:r>
          </w:p>
        </w:tc>
        <w:tc>
          <w:tcPr>
            <w:tcW w:w="709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77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Первая помощь утопающему</w:t>
            </w:r>
          </w:p>
        </w:tc>
        <w:tc>
          <w:tcPr>
            <w:tcW w:w="729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1</w:t>
            </w:r>
          </w:p>
        </w:tc>
        <w:tc>
          <w:tcPr>
            <w:tcW w:w="4851" w:type="dxa"/>
            <w:gridSpan w:val="2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 xml:space="preserve">Приемы оказания помощи </w:t>
            </w:r>
            <w:proofErr w:type="gramStart"/>
            <w:r w:rsidRPr="00B616EF">
              <w:rPr>
                <w:sz w:val="20"/>
                <w:szCs w:val="20"/>
              </w:rPr>
              <w:t>при</w:t>
            </w:r>
            <w:proofErr w:type="gramEnd"/>
            <w:r w:rsidRPr="00B616EF">
              <w:rPr>
                <w:sz w:val="20"/>
                <w:szCs w:val="20"/>
              </w:rPr>
              <w:t xml:space="preserve"> потери сознания</w:t>
            </w:r>
          </w:p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Делать искусственное дыхание и непрямой массаж сердца</w:t>
            </w:r>
          </w:p>
        </w:tc>
        <w:tc>
          <w:tcPr>
            <w:tcW w:w="2385" w:type="dxa"/>
          </w:tcPr>
          <w:p w:rsidR="00324A75" w:rsidRDefault="00324A75" w:rsidP="000D2B34">
            <w:r w:rsidRPr="003105D5">
              <w:rPr>
                <w:sz w:val="20"/>
                <w:szCs w:val="20"/>
              </w:rPr>
              <w:t>КУ</w:t>
            </w:r>
            <w:r>
              <w:rPr>
                <w:sz w:val="20"/>
                <w:szCs w:val="20"/>
              </w:rPr>
              <w:t xml:space="preserve">  ЦОР </w:t>
            </w:r>
          </w:p>
        </w:tc>
      </w:tr>
      <w:tr w:rsidR="00324A75" w:rsidRPr="00B616EF" w:rsidTr="000D2B34">
        <w:tc>
          <w:tcPr>
            <w:tcW w:w="568" w:type="dxa"/>
          </w:tcPr>
          <w:p w:rsidR="00324A75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24A75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21.03</w:t>
            </w:r>
          </w:p>
        </w:tc>
        <w:tc>
          <w:tcPr>
            <w:tcW w:w="709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77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</w:p>
        </w:tc>
        <w:tc>
          <w:tcPr>
            <w:tcW w:w="729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51" w:type="dxa"/>
            <w:gridSpan w:val="2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</w:p>
        </w:tc>
        <w:tc>
          <w:tcPr>
            <w:tcW w:w="2385" w:type="dxa"/>
          </w:tcPr>
          <w:p w:rsidR="00324A75" w:rsidRPr="003105D5" w:rsidRDefault="00324A75" w:rsidP="000D2B34">
            <w:pPr>
              <w:rPr>
                <w:sz w:val="20"/>
                <w:szCs w:val="20"/>
              </w:rPr>
            </w:pPr>
          </w:p>
        </w:tc>
      </w:tr>
      <w:tr w:rsidR="00324A75" w:rsidRPr="00B616EF" w:rsidTr="000D2B34">
        <w:tc>
          <w:tcPr>
            <w:tcW w:w="13569" w:type="dxa"/>
            <w:gridSpan w:val="8"/>
          </w:tcPr>
          <w:p w:rsidR="00324A75" w:rsidRPr="00026ED8" w:rsidRDefault="00324A75" w:rsidP="000D2B34">
            <w:pPr>
              <w:rPr>
                <w:b/>
                <w:sz w:val="20"/>
                <w:szCs w:val="20"/>
              </w:rPr>
            </w:pPr>
            <w:r w:rsidRPr="00026ED8">
              <w:rPr>
                <w:b/>
                <w:sz w:val="20"/>
                <w:szCs w:val="20"/>
              </w:rPr>
              <w:t>4-я четверть</w:t>
            </w:r>
          </w:p>
        </w:tc>
      </w:tr>
      <w:tr w:rsidR="00324A75" w:rsidRPr="00B616EF" w:rsidTr="000D2B34">
        <w:tc>
          <w:tcPr>
            <w:tcW w:w="568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850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04.04</w:t>
            </w:r>
          </w:p>
        </w:tc>
        <w:tc>
          <w:tcPr>
            <w:tcW w:w="709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77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Глистные заболевания и меры по их предупреждению</w:t>
            </w:r>
          </w:p>
        </w:tc>
        <w:tc>
          <w:tcPr>
            <w:tcW w:w="729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1</w:t>
            </w:r>
          </w:p>
        </w:tc>
        <w:tc>
          <w:tcPr>
            <w:tcW w:w="4851" w:type="dxa"/>
            <w:gridSpan w:val="2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Способы заражения и меры профилактики от глистных заболеваний</w:t>
            </w:r>
          </w:p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Определять признаки заболевания</w:t>
            </w:r>
          </w:p>
        </w:tc>
        <w:tc>
          <w:tcPr>
            <w:tcW w:w="2385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</w:t>
            </w:r>
          </w:p>
        </w:tc>
      </w:tr>
      <w:tr w:rsidR="00324A75" w:rsidRPr="00B616EF" w:rsidTr="000D2B34">
        <w:tc>
          <w:tcPr>
            <w:tcW w:w="568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77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  <w:r w:rsidRPr="00B616EF">
              <w:rPr>
                <w:b/>
                <w:sz w:val="20"/>
                <w:szCs w:val="20"/>
              </w:rPr>
              <w:t>11. Бюджет семьи</w:t>
            </w:r>
          </w:p>
        </w:tc>
        <w:tc>
          <w:tcPr>
            <w:tcW w:w="729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85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66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385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</w:p>
        </w:tc>
      </w:tr>
      <w:tr w:rsidR="00324A75" w:rsidRPr="00B616EF" w:rsidTr="000D2B34">
        <w:tc>
          <w:tcPr>
            <w:tcW w:w="568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850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11.04</w:t>
            </w:r>
          </w:p>
        </w:tc>
        <w:tc>
          <w:tcPr>
            <w:tcW w:w="709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77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Бюджет семьи. Статьи расходов</w:t>
            </w:r>
          </w:p>
        </w:tc>
        <w:tc>
          <w:tcPr>
            <w:tcW w:w="729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1</w:t>
            </w:r>
          </w:p>
        </w:tc>
        <w:tc>
          <w:tcPr>
            <w:tcW w:w="4851" w:type="dxa"/>
            <w:gridSpan w:val="2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Статьи расходов</w:t>
            </w:r>
          </w:p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Экономить, планировать расходы</w:t>
            </w:r>
          </w:p>
        </w:tc>
        <w:tc>
          <w:tcPr>
            <w:tcW w:w="2385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</w:t>
            </w:r>
          </w:p>
        </w:tc>
      </w:tr>
      <w:tr w:rsidR="00324A75" w:rsidRPr="00B616EF" w:rsidTr="000D2B34">
        <w:tc>
          <w:tcPr>
            <w:tcW w:w="568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850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18.04</w:t>
            </w:r>
          </w:p>
        </w:tc>
        <w:tc>
          <w:tcPr>
            <w:tcW w:w="709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77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Планирование крупных покупок</w:t>
            </w:r>
          </w:p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 xml:space="preserve">Планирование расходов на день, на </w:t>
            </w:r>
            <w:r w:rsidRPr="00B616EF">
              <w:rPr>
                <w:sz w:val="20"/>
                <w:szCs w:val="20"/>
              </w:rPr>
              <w:lastRenderedPageBreak/>
              <w:t>неделю</w:t>
            </w:r>
          </w:p>
        </w:tc>
        <w:tc>
          <w:tcPr>
            <w:tcW w:w="729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4851" w:type="dxa"/>
            <w:gridSpan w:val="2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Бюджет семьи</w:t>
            </w:r>
          </w:p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 xml:space="preserve">Рассчитать, сколько денег можно откладывать для </w:t>
            </w:r>
            <w:r w:rsidRPr="00B616EF">
              <w:rPr>
                <w:sz w:val="20"/>
                <w:szCs w:val="20"/>
              </w:rPr>
              <w:lastRenderedPageBreak/>
              <w:t>крупной покупки</w:t>
            </w:r>
          </w:p>
        </w:tc>
        <w:tc>
          <w:tcPr>
            <w:tcW w:w="2385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КУ</w:t>
            </w:r>
          </w:p>
        </w:tc>
      </w:tr>
      <w:tr w:rsidR="00324A75" w:rsidRPr="00B616EF" w:rsidTr="000D2B34">
        <w:tc>
          <w:tcPr>
            <w:tcW w:w="568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31-32</w:t>
            </w:r>
          </w:p>
        </w:tc>
        <w:tc>
          <w:tcPr>
            <w:tcW w:w="850" w:type="dxa"/>
          </w:tcPr>
          <w:p w:rsidR="00324A75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25.04</w:t>
            </w:r>
          </w:p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16.05</w:t>
            </w:r>
          </w:p>
        </w:tc>
        <w:tc>
          <w:tcPr>
            <w:tcW w:w="709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77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Оплата коммунальных услуг. Расчет платы за электроэнергию</w:t>
            </w:r>
          </w:p>
        </w:tc>
        <w:tc>
          <w:tcPr>
            <w:tcW w:w="729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51" w:type="dxa"/>
            <w:gridSpan w:val="2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Устройство счетчика</w:t>
            </w:r>
          </w:p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Снимать показания электросчетчика, рассчитывать стоимость израсходованной энергии</w:t>
            </w:r>
          </w:p>
        </w:tc>
        <w:tc>
          <w:tcPr>
            <w:tcW w:w="2385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</w:t>
            </w:r>
          </w:p>
        </w:tc>
      </w:tr>
      <w:tr w:rsidR="00324A75" w:rsidRPr="00B616EF" w:rsidTr="000D2B34">
        <w:tc>
          <w:tcPr>
            <w:tcW w:w="568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33-34</w:t>
            </w:r>
          </w:p>
        </w:tc>
        <w:tc>
          <w:tcPr>
            <w:tcW w:w="850" w:type="dxa"/>
          </w:tcPr>
          <w:p w:rsidR="00324A75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23.05</w:t>
            </w:r>
          </w:p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24.05</w:t>
            </w:r>
          </w:p>
        </w:tc>
        <w:tc>
          <w:tcPr>
            <w:tcW w:w="709" w:type="dxa"/>
          </w:tcPr>
          <w:p w:rsidR="00324A75" w:rsidRPr="00B616EF" w:rsidRDefault="00324A75" w:rsidP="000D2B34">
            <w:pPr>
              <w:tabs>
                <w:tab w:val="left" w:pos="124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477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Тест. Годовая контрольная работа по пройденным темам</w:t>
            </w:r>
          </w:p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Анализ контрольного тестирования</w:t>
            </w:r>
          </w:p>
        </w:tc>
        <w:tc>
          <w:tcPr>
            <w:tcW w:w="729" w:type="dxa"/>
          </w:tcPr>
          <w:p w:rsidR="00324A75" w:rsidRPr="00B616EF" w:rsidRDefault="00324A75" w:rsidP="000D2B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51" w:type="dxa"/>
            <w:gridSpan w:val="2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Бюджет семьи</w:t>
            </w:r>
          </w:p>
          <w:p w:rsidR="00324A75" w:rsidRPr="00B616EF" w:rsidRDefault="00324A75" w:rsidP="000D2B34">
            <w:pPr>
              <w:rPr>
                <w:sz w:val="20"/>
                <w:szCs w:val="20"/>
              </w:rPr>
            </w:pPr>
            <w:r w:rsidRPr="00B616EF">
              <w:rPr>
                <w:sz w:val="20"/>
                <w:szCs w:val="20"/>
              </w:rPr>
              <w:t>Планирование расходов на день, на неделю, в зависимости от бюджета семьи</w:t>
            </w:r>
          </w:p>
        </w:tc>
        <w:tc>
          <w:tcPr>
            <w:tcW w:w="2385" w:type="dxa"/>
          </w:tcPr>
          <w:p w:rsidR="00324A75" w:rsidRPr="00B616EF" w:rsidRDefault="00324A75" w:rsidP="000D2B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</w:t>
            </w:r>
          </w:p>
        </w:tc>
      </w:tr>
    </w:tbl>
    <w:p w:rsidR="00324A75" w:rsidRPr="00B616EF" w:rsidRDefault="00324A75" w:rsidP="00324A75">
      <w:pPr>
        <w:rPr>
          <w:sz w:val="20"/>
          <w:szCs w:val="20"/>
        </w:rPr>
      </w:pPr>
    </w:p>
    <w:p w:rsidR="00324A75" w:rsidRPr="00B616EF" w:rsidRDefault="00324A75" w:rsidP="00324A75">
      <w:pPr>
        <w:rPr>
          <w:sz w:val="20"/>
          <w:szCs w:val="20"/>
        </w:rPr>
      </w:pPr>
    </w:p>
    <w:p w:rsidR="00324A75" w:rsidRDefault="00324A75" w:rsidP="00324A75"/>
    <w:p w:rsidR="00324A75" w:rsidRDefault="00324A75" w:rsidP="00324A75"/>
    <w:p w:rsidR="00324A75" w:rsidRDefault="00324A75" w:rsidP="00324A75"/>
    <w:p w:rsidR="00FD7620" w:rsidRDefault="00FD7620"/>
    <w:sectPr w:rsidR="00FD7620" w:rsidSect="009314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24A75"/>
    <w:rsid w:val="00324A75"/>
    <w:rsid w:val="00FD7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A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1146</Words>
  <Characters>6538</Characters>
  <Application>Microsoft Office Word</Application>
  <DocSecurity>0</DocSecurity>
  <Lines>54</Lines>
  <Paragraphs>15</Paragraphs>
  <ScaleCrop>false</ScaleCrop>
  <Company>Krokoz™</Company>
  <LinksUpToDate>false</LinksUpToDate>
  <CharactersWithSpaces>7669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1</cp:revision>
  <dcterms:created xsi:type="dcterms:W3CDTF">2024-09-29T16:25:00Z</dcterms:created>
  <dcterms:modified xsi:type="dcterms:W3CDTF">2024-09-29T16:25:00Z</dcterms:modified>
</cp:coreProperties>
</file>